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89939" w14:textId="77777777" w:rsidR="005E4FDB" w:rsidRPr="008A6F13" w:rsidRDefault="005E4FDB" w:rsidP="005B5B44">
      <w:pPr>
        <w:jc w:val="center"/>
        <w:rPr>
          <w:rFonts w:ascii="Arial" w:eastAsia="標楷體" w:hAnsi="Arial" w:cs="Arial"/>
          <w:b/>
          <w:bCs/>
          <w:kern w:val="0"/>
          <w:sz w:val="40"/>
          <w:szCs w:val="40"/>
        </w:rPr>
      </w:pPr>
      <w:r w:rsidRPr="008A6F13">
        <w:rPr>
          <w:rFonts w:ascii="Arial" w:eastAsia="標楷體" w:hAnsi="Arial" w:cs="Arial" w:hint="eastAsia"/>
          <w:b/>
          <w:bCs/>
          <w:kern w:val="0"/>
          <w:sz w:val="40"/>
          <w:szCs w:val="40"/>
        </w:rPr>
        <w:t>新北市私立莊敬高級工業家事職業學校</w:t>
      </w:r>
    </w:p>
    <w:p w14:paraId="1D8518C8" w14:textId="050C3ACE" w:rsidR="005B5B44" w:rsidRPr="008A6F13" w:rsidRDefault="005B5B44" w:rsidP="005B5B44">
      <w:pPr>
        <w:jc w:val="center"/>
        <w:rPr>
          <w:rFonts w:ascii="標楷體" w:eastAsia="標楷體" w:hAnsi="標楷體"/>
          <w:b/>
          <w:bCs/>
          <w:sz w:val="40"/>
          <w:szCs w:val="40"/>
        </w:rPr>
      </w:pPr>
      <w:r w:rsidRPr="008A6F13">
        <w:rPr>
          <w:rFonts w:ascii="標楷體" w:eastAsia="標楷體" w:hAnsi="標楷體" w:hint="eastAsia"/>
          <w:b/>
          <w:bCs/>
          <w:sz w:val="40"/>
          <w:szCs w:val="40"/>
        </w:rPr>
        <w:t>性別平等教育實施規定</w:t>
      </w:r>
    </w:p>
    <w:p w14:paraId="553541A2" w14:textId="69D5C319" w:rsidR="005B5B44" w:rsidRDefault="005B5B44" w:rsidP="005B5B44">
      <w:pPr>
        <w:jc w:val="right"/>
        <w:rPr>
          <w:rFonts w:ascii="標楷體" w:eastAsia="標楷體" w:hAnsi="標楷體"/>
          <w:sz w:val="20"/>
          <w:szCs w:val="20"/>
        </w:rPr>
      </w:pPr>
      <w:r w:rsidRPr="005B5B44">
        <w:rPr>
          <w:rFonts w:ascii="標楷體" w:eastAsia="標楷體" w:hAnsi="標楷體" w:hint="eastAsia"/>
          <w:sz w:val="20"/>
          <w:szCs w:val="20"/>
        </w:rPr>
        <w:t>101.09.27校務會議通過</w:t>
      </w:r>
    </w:p>
    <w:p w14:paraId="48AA8773" w14:textId="10DC05F5" w:rsidR="00F26C56" w:rsidRPr="005B5B44" w:rsidRDefault="00F26C56" w:rsidP="005B5B44">
      <w:pPr>
        <w:jc w:val="right"/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 w:hint="eastAsia"/>
          <w:sz w:val="20"/>
          <w:szCs w:val="20"/>
        </w:rPr>
        <w:t>110.08.27校務會議修訂</w:t>
      </w:r>
    </w:p>
    <w:p w14:paraId="695AC4A1" w14:textId="77777777" w:rsidR="005B5B44" w:rsidRDefault="005B5B44">
      <w:pPr>
        <w:rPr>
          <w:rFonts w:ascii="標楷體" w:eastAsia="標楷體" w:hAnsi="標楷體"/>
        </w:rPr>
      </w:pPr>
    </w:p>
    <w:p w14:paraId="718CB9C5" w14:textId="77777777" w:rsidR="005B5B44" w:rsidRPr="005B5B44" w:rsidRDefault="005B5B44">
      <w:pPr>
        <w:rPr>
          <w:rFonts w:ascii="標楷體" w:eastAsia="標楷體" w:hAnsi="標楷體"/>
          <w:b/>
          <w:bCs/>
        </w:rPr>
      </w:pPr>
      <w:r w:rsidRPr="005B5B44">
        <w:rPr>
          <w:rFonts w:ascii="標楷體" w:eastAsia="標楷體" w:hAnsi="標楷體"/>
          <w:b/>
          <w:bCs/>
        </w:rPr>
        <w:t>一、依據：</w:t>
      </w:r>
    </w:p>
    <w:p w14:paraId="76AACECE" w14:textId="5F730AD6" w:rsidR="005B5B44" w:rsidRDefault="005B5B44" w:rsidP="005B5B44">
      <w:pPr>
        <w:ind w:firstLineChars="177" w:firstLine="425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性別平等教育法第12條第3款，學校應訂定性別平等教育實施規定，並公告周知。</w:t>
      </w:r>
    </w:p>
    <w:p w14:paraId="26D6CC09" w14:textId="09BEC57C" w:rsidR="005B5B44" w:rsidRDefault="005B5B44" w:rsidP="005B5B44">
      <w:pPr>
        <w:ind w:firstLineChars="177" w:firstLine="425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 xml:space="preserve"> </w:t>
      </w:r>
    </w:p>
    <w:p w14:paraId="4EF45A89" w14:textId="77777777" w:rsidR="005B5B44" w:rsidRDefault="005B5B44" w:rsidP="005B5B44">
      <w:pPr>
        <w:rPr>
          <w:rFonts w:ascii="標楷體" w:eastAsia="標楷體" w:hAnsi="標楷體"/>
        </w:rPr>
      </w:pPr>
      <w:r w:rsidRPr="005B5B44">
        <w:rPr>
          <w:rFonts w:ascii="標楷體" w:eastAsia="標楷體" w:hAnsi="標楷體"/>
          <w:b/>
          <w:bCs/>
        </w:rPr>
        <w:t>二、宗旨：</w:t>
      </w:r>
    </w:p>
    <w:p w14:paraId="566349F1" w14:textId="77777777" w:rsidR="005B5B44" w:rsidRDefault="005B5B44" w:rsidP="005B5B44">
      <w:pPr>
        <w:ind w:leftChars="177" w:left="425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(</w:t>
      </w:r>
      <w:proofErr w:type="gramStart"/>
      <w:r w:rsidRPr="005B5B44">
        <w:rPr>
          <w:rFonts w:ascii="標楷體" w:eastAsia="標楷體" w:hAnsi="標楷體"/>
        </w:rPr>
        <w:t>一</w:t>
      </w:r>
      <w:proofErr w:type="gramEnd"/>
      <w:r w:rsidRPr="005B5B44">
        <w:rPr>
          <w:rFonts w:ascii="標楷體" w:eastAsia="標楷體" w:hAnsi="標楷體"/>
        </w:rPr>
        <w:t>) 以教育方式消除性別歧視，促進性別地位之實質平等。</w:t>
      </w:r>
    </w:p>
    <w:p w14:paraId="574C46CD" w14:textId="77777777" w:rsidR="005B5B44" w:rsidRDefault="005B5B44" w:rsidP="005B5B44">
      <w:pPr>
        <w:ind w:leftChars="177" w:left="425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(二)維護人格尊嚴，厚植並建立性別平等之教育資源與環境。</w:t>
      </w:r>
    </w:p>
    <w:p w14:paraId="5B483E17" w14:textId="77777777" w:rsidR="005B5B44" w:rsidRDefault="005B5B44" w:rsidP="005B5B44">
      <w:pPr>
        <w:rPr>
          <w:rFonts w:ascii="標楷體" w:eastAsia="標楷體" w:hAnsi="標楷體"/>
        </w:rPr>
      </w:pPr>
      <w:r w:rsidRPr="005B5B44">
        <w:rPr>
          <w:rFonts w:ascii="標楷體" w:eastAsia="標楷體" w:hAnsi="標楷體"/>
          <w:b/>
          <w:bCs/>
        </w:rPr>
        <w:t>三、實施原則：</w:t>
      </w:r>
    </w:p>
    <w:p w14:paraId="411C27CD" w14:textId="4B2B539E" w:rsidR="005B5B44" w:rsidRDefault="005B5B44" w:rsidP="005B5B44">
      <w:pPr>
        <w:ind w:leftChars="177" w:left="425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(</w:t>
      </w:r>
      <w:proofErr w:type="gramStart"/>
      <w:r w:rsidRPr="005B5B44">
        <w:rPr>
          <w:rFonts w:ascii="標楷體" w:eastAsia="標楷體" w:hAnsi="標楷體"/>
        </w:rPr>
        <w:t>一</w:t>
      </w:r>
      <w:proofErr w:type="gramEnd"/>
      <w:r w:rsidRPr="005B5B44">
        <w:rPr>
          <w:rFonts w:ascii="標楷體" w:eastAsia="標楷體" w:hAnsi="標楷體"/>
        </w:rPr>
        <w:t>)學習環境與資源部分</w:t>
      </w:r>
    </w:p>
    <w:p w14:paraId="5E5D198E" w14:textId="77777777" w:rsidR="005B5B44" w:rsidRDefault="005B5B44" w:rsidP="005B5B44">
      <w:pPr>
        <w:ind w:leftChars="295" w:left="708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1.提供學生與教職員工性別平等之學習環境，建立安全之校園空間。</w:t>
      </w:r>
    </w:p>
    <w:p w14:paraId="54836579" w14:textId="7D55C46A" w:rsidR="005B5B44" w:rsidRDefault="005B5B44" w:rsidP="005B5B44">
      <w:pPr>
        <w:ind w:leftChars="295" w:left="708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2.尊重學生與教職員工之性別特質及性傾向。</w:t>
      </w:r>
    </w:p>
    <w:p w14:paraId="0F467F5A" w14:textId="34AA50F3" w:rsidR="005B5B44" w:rsidRDefault="005B5B44" w:rsidP="005B5B44">
      <w:pPr>
        <w:ind w:leftChars="295" w:left="991" w:hangingChars="118" w:hanging="283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3.在招生、就學許可、教學、活動、評量、獎懲、福利及服務上，不因性別或性傾向而給予差別待遇。但性質僅適合特定性別者，不在此限。</w:t>
      </w:r>
    </w:p>
    <w:p w14:paraId="7BF889A9" w14:textId="71FD9F91" w:rsidR="005B5B44" w:rsidRDefault="005B5B44" w:rsidP="005B5B44">
      <w:pPr>
        <w:ind w:leftChars="295" w:left="991" w:hangingChars="118" w:hanging="283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4.對因性別或性傾向而處於不利處境之學生積極提供協助，以改善其處境。</w:t>
      </w:r>
    </w:p>
    <w:p w14:paraId="13A74535" w14:textId="29DF7D21" w:rsidR="005B5B44" w:rsidRDefault="005B5B44" w:rsidP="005B5B44">
      <w:pPr>
        <w:ind w:leftChars="295" w:left="991" w:hangingChars="118" w:hanging="283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5.積極維護懷孕學生之受教權，並提供必要之協助。</w:t>
      </w:r>
    </w:p>
    <w:p w14:paraId="68AB81F1" w14:textId="77777777" w:rsidR="005B5B44" w:rsidRDefault="005B5B44" w:rsidP="005B5B44">
      <w:pPr>
        <w:ind w:leftChars="177" w:left="708" w:hangingChars="118" w:hanging="283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(二)課程、教材與教學部分</w:t>
      </w:r>
    </w:p>
    <w:p w14:paraId="16837F78" w14:textId="4DBDCABA" w:rsidR="005B5B44" w:rsidRDefault="005B5B44" w:rsidP="005B5B44">
      <w:pPr>
        <w:ind w:leftChars="295" w:left="991" w:hangingChars="118" w:hanging="283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1.發展課程規劃、評量方式與活動設計方案時，不因性別而有差別待 遇，並鼓勵學生發揮潛能。</w:t>
      </w:r>
    </w:p>
    <w:p w14:paraId="697F9B3B" w14:textId="6766E8CB" w:rsidR="005B5B44" w:rsidRDefault="005B5B44" w:rsidP="005B5B44">
      <w:pPr>
        <w:ind w:leftChars="295" w:left="991" w:hangingChars="118" w:hanging="283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2.編寫、審查及選用教材時，應符合性別平等教育原則；教材內容應平衡反映不同性別之歷史貢獻及生活經驗，並呈現多元之性別觀點。</w:t>
      </w:r>
    </w:p>
    <w:p w14:paraId="5F635B82" w14:textId="01BA6951" w:rsidR="005B5B44" w:rsidRDefault="005B5B44" w:rsidP="005B5B44">
      <w:pPr>
        <w:ind w:leftChars="295" w:left="991" w:hangingChars="118" w:hanging="283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3. 教師使用教材及從事教育活動時，應具備性別平等意識，破除性別刻板印象，避免性別偏見及性別歧視。</w:t>
      </w:r>
    </w:p>
    <w:p w14:paraId="1DACF270" w14:textId="77777777" w:rsidR="005B5B44" w:rsidRDefault="005B5B44" w:rsidP="005B5B44">
      <w:pPr>
        <w:ind w:leftChars="295" w:left="991" w:hangingChars="118" w:hanging="283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4. 鼓勵學生破除性別刻板印象，</w:t>
      </w:r>
      <w:proofErr w:type="gramStart"/>
      <w:r w:rsidRPr="005B5B44">
        <w:rPr>
          <w:rFonts w:ascii="標楷體" w:eastAsia="標楷體" w:hAnsi="標楷體"/>
        </w:rPr>
        <w:t>修習適性</w:t>
      </w:r>
      <w:proofErr w:type="gramEnd"/>
      <w:r w:rsidRPr="005B5B44">
        <w:rPr>
          <w:rFonts w:ascii="標楷體" w:eastAsia="標楷體" w:hAnsi="標楷體"/>
        </w:rPr>
        <w:t>課程。</w:t>
      </w:r>
    </w:p>
    <w:p w14:paraId="636CDEC0" w14:textId="77777777" w:rsidR="00FA1C60" w:rsidRDefault="005B5B44" w:rsidP="005B5B44">
      <w:pPr>
        <w:ind w:leftChars="177" w:left="708" w:hangingChars="118" w:hanging="283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(三)校園性侵害或性騷擾之防治</w:t>
      </w:r>
    </w:p>
    <w:p w14:paraId="0D442817" w14:textId="77777777" w:rsidR="00FA1C60" w:rsidRDefault="005B5B44" w:rsidP="00FA1C60">
      <w:pPr>
        <w:ind w:leftChars="353" w:left="848" w:hanging="1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針對學校安全規劃、校內外教學與人際互動注意事項、校園性侵害或 性騷擾處理機制、程序及救濟方法等要項訂定防治規定，以預防與處 理校園性侵害或性騷擾事件。</w:t>
      </w:r>
    </w:p>
    <w:p w14:paraId="1378C51A" w14:textId="77777777" w:rsidR="00FA1C60" w:rsidRDefault="005B5B44" w:rsidP="00FA1C60">
      <w:pPr>
        <w:ind w:leftChars="180" w:left="850" w:hanging="418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(四)學校之「考績委員會」、「申訴評議委員會」及「教師評審委員會」 之委員性別比例組成符合任</w:t>
      </w:r>
      <w:proofErr w:type="gramStart"/>
      <w:r w:rsidRPr="005B5B44">
        <w:rPr>
          <w:rFonts w:ascii="標楷體" w:eastAsia="標楷體" w:hAnsi="標楷體"/>
        </w:rPr>
        <w:t>一</w:t>
      </w:r>
      <w:proofErr w:type="gramEnd"/>
      <w:r w:rsidRPr="005B5B44">
        <w:rPr>
          <w:rFonts w:ascii="標楷體" w:eastAsia="標楷體" w:hAnsi="標楷體"/>
        </w:rPr>
        <w:t>性別委員應占委員總數三分之一以上之 規定。</w:t>
      </w:r>
    </w:p>
    <w:p w14:paraId="54F41571" w14:textId="77777777" w:rsidR="00FA1C60" w:rsidRDefault="00FA1C60" w:rsidP="00FA1C60">
      <w:pPr>
        <w:ind w:leftChars="180" w:left="850" w:hanging="418"/>
        <w:rPr>
          <w:rFonts w:ascii="標楷體" w:eastAsia="標楷體" w:hAnsi="標楷體"/>
        </w:rPr>
      </w:pPr>
    </w:p>
    <w:p w14:paraId="025BC16C" w14:textId="77777777" w:rsidR="00FA1C60" w:rsidRDefault="005B5B44" w:rsidP="00FA1C60">
      <w:pPr>
        <w:rPr>
          <w:rFonts w:ascii="標楷體" w:eastAsia="標楷體" w:hAnsi="標楷體"/>
        </w:rPr>
      </w:pPr>
      <w:r w:rsidRPr="00FA1C60">
        <w:rPr>
          <w:rFonts w:ascii="標楷體" w:eastAsia="標楷體" w:hAnsi="標楷體"/>
          <w:b/>
          <w:bCs/>
        </w:rPr>
        <w:t>四、實施步驟與策略：</w:t>
      </w:r>
    </w:p>
    <w:p w14:paraId="6455DBF6" w14:textId="7B030614" w:rsidR="00FA1C60" w:rsidRDefault="005B5B44" w:rsidP="00FA1C60">
      <w:pPr>
        <w:ind w:leftChars="180" w:left="850" w:hanging="418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(</w:t>
      </w:r>
      <w:proofErr w:type="gramStart"/>
      <w:r w:rsidRPr="005B5B44">
        <w:rPr>
          <w:rFonts w:ascii="標楷體" w:eastAsia="標楷體" w:hAnsi="標楷體"/>
        </w:rPr>
        <w:t>一</w:t>
      </w:r>
      <w:proofErr w:type="gramEnd"/>
      <w:r w:rsidRPr="005B5B44">
        <w:rPr>
          <w:rFonts w:ascii="標楷體" w:eastAsia="標楷體" w:hAnsi="標楷體"/>
        </w:rPr>
        <w:t>)設置「性別平等教育委員會」，綜理本校與社區之性別平等教育相關工作：</w:t>
      </w:r>
    </w:p>
    <w:p w14:paraId="5770859D" w14:textId="4D95AF4B" w:rsidR="00FA1C60" w:rsidRDefault="005B5B44" w:rsidP="00FA1C60">
      <w:pPr>
        <w:ind w:leftChars="354" w:left="850" w:firstLine="426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由校長擔任主任委員，輔導</w:t>
      </w:r>
      <w:r w:rsidR="005E4FDB" w:rsidRPr="005B5B44">
        <w:rPr>
          <w:rFonts w:ascii="標楷體" w:eastAsia="標楷體" w:hAnsi="標楷體"/>
        </w:rPr>
        <w:t>主任</w:t>
      </w:r>
      <w:r w:rsidRPr="005B5B44">
        <w:rPr>
          <w:rFonts w:ascii="標楷體" w:eastAsia="標楷體" w:hAnsi="標楷體"/>
        </w:rPr>
        <w:t>兼任執行秘書，並由主任委員</w:t>
      </w:r>
      <w:proofErr w:type="gramStart"/>
      <w:r w:rsidRPr="005B5B44">
        <w:rPr>
          <w:rFonts w:ascii="標楷體" w:eastAsia="標楷體" w:hAnsi="標楷體"/>
        </w:rPr>
        <w:t>遴</w:t>
      </w:r>
      <w:proofErr w:type="gramEnd"/>
      <w:r w:rsidRPr="005B5B44">
        <w:rPr>
          <w:rFonts w:ascii="標楷體" w:eastAsia="標楷體" w:hAnsi="標楷體"/>
        </w:rPr>
        <w:t>聘本校處室主任代表、教師代表、</w:t>
      </w:r>
      <w:r w:rsidR="005E4FDB">
        <w:rPr>
          <w:rFonts w:ascii="標楷體" w:eastAsia="標楷體" w:hAnsi="標楷體" w:hint="eastAsia"/>
        </w:rPr>
        <w:t>家長</w:t>
      </w:r>
      <w:r w:rsidRPr="005B5B44">
        <w:rPr>
          <w:rFonts w:ascii="標楷體" w:eastAsia="標楷體" w:hAnsi="標楷體"/>
        </w:rPr>
        <w:t>代表</w:t>
      </w:r>
      <w:r w:rsidR="005E4FDB">
        <w:rPr>
          <w:rFonts w:ascii="標楷體" w:eastAsia="標楷體" w:hAnsi="標楷體" w:hint="eastAsia"/>
        </w:rPr>
        <w:t>、</w:t>
      </w:r>
      <w:r w:rsidR="005E4FDB" w:rsidRPr="005E4FDB">
        <w:rPr>
          <w:rFonts w:ascii="標楷體" w:eastAsia="標楷體" w:hAnsi="標楷體" w:hint="eastAsia"/>
        </w:rPr>
        <w:t>性別平等教育相關領域專家</w:t>
      </w:r>
      <w:r w:rsidRPr="005B5B44">
        <w:rPr>
          <w:rFonts w:ascii="標楷體" w:eastAsia="標楷體" w:hAnsi="標楷體"/>
        </w:rPr>
        <w:t>等</w:t>
      </w:r>
      <w:r w:rsidR="002F44D8">
        <w:rPr>
          <w:rFonts w:ascii="標楷體" w:eastAsia="標楷體" w:hAnsi="標楷體"/>
        </w:rPr>
        <w:t>1</w:t>
      </w:r>
      <w:r w:rsidR="005E4FDB">
        <w:rPr>
          <w:rFonts w:ascii="標楷體" w:eastAsia="標楷體" w:hAnsi="標楷體" w:hint="eastAsia"/>
        </w:rPr>
        <w:t>7</w:t>
      </w:r>
      <w:r w:rsidRPr="005B5B44">
        <w:rPr>
          <w:rFonts w:ascii="標楷體" w:eastAsia="標楷體" w:hAnsi="標楷體"/>
        </w:rPr>
        <w:t>名擔任委員 (含主任委員)，任期一年，負責執行本校性別平等教育各項工作。</w:t>
      </w:r>
    </w:p>
    <w:p w14:paraId="6C51FA85" w14:textId="77777777" w:rsidR="00F26C56" w:rsidRDefault="005B5B44" w:rsidP="00FA1C60">
      <w:pPr>
        <w:ind w:leftChars="177" w:left="850" w:hangingChars="177" w:hanging="425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 xml:space="preserve">(二)建構「性別平等教育資源網絡」： </w:t>
      </w:r>
    </w:p>
    <w:p w14:paraId="54C7D326" w14:textId="5A41052E" w:rsidR="00FA1C60" w:rsidRDefault="005B5B44" w:rsidP="00F26C56">
      <w:pPr>
        <w:ind w:leftChars="354" w:left="850" w:firstLineChars="177" w:firstLine="425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搜尋並整合相關人力、機構及圖書媒體等資源，提供本校與社區諮詢服務，以協助研習</w:t>
      </w:r>
      <w:r w:rsidRPr="005B5B44">
        <w:rPr>
          <w:rFonts w:ascii="標楷體" w:eastAsia="標楷體" w:hAnsi="標楷體"/>
        </w:rPr>
        <w:lastRenderedPageBreak/>
        <w:t>與融入課程規劃、活動設計、教材編製、師資 培訓、防治性侵害、性騷擾與家庭暴力等工作。</w:t>
      </w:r>
    </w:p>
    <w:p w14:paraId="37E1C3BB" w14:textId="77777777" w:rsidR="00FA1C60" w:rsidRDefault="005B5B44" w:rsidP="00FA1C60">
      <w:pPr>
        <w:ind w:leftChars="177" w:left="991" w:hangingChars="236" w:hanging="566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 xml:space="preserve">(三)擬訂本校性別平等教育年度實施計畫，統整各處室相關資源，落實並檢視實施成果。 　</w:t>
      </w:r>
    </w:p>
    <w:p w14:paraId="65999B2F" w14:textId="7C31D34D" w:rsidR="00FA1C60" w:rsidRDefault="005B5B44" w:rsidP="00FA1C60">
      <w:pPr>
        <w:ind w:leftChars="295" w:left="989" w:hangingChars="117" w:hanging="281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1.本校年度實施計畫參考教育部頒訂之性別平等教育課程指標，逐年實施，以系統性協助全體教職員工及學生瞭解並落實性別平等的真諦。</w:t>
      </w:r>
    </w:p>
    <w:p w14:paraId="287E1283" w14:textId="77777777" w:rsidR="00FA1C60" w:rsidRDefault="005B5B44" w:rsidP="00FA1C60">
      <w:pPr>
        <w:ind w:leftChars="295" w:left="847" w:hangingChars="58" w:hanging="139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2.本校教職員工、學生之研習或輔導知能相關活動均納入性別平等教育相關課程。</w:t>
      </w:r>
    </w:p>
    <w:p w14:paraId="6D49406A" w14:textId="2E390E2E" w:rsidR="00FA1C60" w:rsidRDefault="005B5B44" w:rsidP="00FA1C60">
      <w:pPr>
        <w:ind w:leftChars="178" w:left="847" w:hangingChars="175" w:hanging="420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(四)透過教學研究會討論性別平等教育之理念與課程融入之方案。提升教師將性別平等教育融入課程設計、評量與活動規劃的知能。</w:t>
      </w:r>
    </w:p>
    <w:p w14:paraId="385FA459" w14:textId="77777777" w:rsidR="00FA1C60" w:rsidRDefault="005B5B44" w:rsidP="00FA1C60">
      <w:pPr>
        <w:ind w:leftChars="178" w:left="847" w:hangingChars="175" w:hanging="420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(五)積極推動校園性侵害及性騷擾防治教育。擬定本校「校園性侵害及性騷擾防治規定」，並將相關資料編印手冊，定期辦理宣導、在職進修、處置演練與評鑑實施成效，以增進本校與社區聯合防治性侵害、 性騷擾與家庭暴力等知能。</w:t>
      </w:r>
    </w:p>
    <w:p w14:paraId="0A60F880" w14:textId="77777777" w:rsidR="00FA1C60" w:rsidRDefault="005B5B44" w:rsidP="00FA1C60">
      <w:pPr>
        <w:ind w:leftChars="178" w:left="847" w:hangingChars="175" w:hanging="420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(六)定期檢視校園整體安全，檢討校園空間及設施之使用情形，並依據實 際需要繪製校園危險地圖提供全體教職員工及學生參考。</w:t>
      </w:r>
    </w:p>
    <w:p w14:paraId="07936A51" w14:textId="4C4FDDB2" w:rsidR="00FA1C60" w:rsidRDefault="005B5B44" w:rsidP="00FA1C60">
      <w:pPr>
        <w:ind w:leftChars="178" w:left="847" w:hangingChars="175" w:hanging="420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(七)利用網路、各項教職員工與學生集會、研習時間等多元管道，公告周知本規定。</w:t>
      </w:r>
    </w:p>
    <w:p w14:paraId="029A34D7" w14:textId="77777777" w:rsidR="00FA1C60" w:rsidRDefault="00FA1C60" w:rsidP="00FA1C60">
      <w:pPr>
        <w:ind w:leftChars="89" w:left="214"/>
        <w:rPr>
          <w:rFonts w:ascii="標楷體" w:eastAsia="標楷體" w:hAnsi="標楷體"/>
        </w:rPr>
      </w:pPr>
    </w:p>
    <w:p w14:paraId="48DDE7CB" w14:textId="77777777" w:rsidR="00FA1C60" w:rsidRDefault="005B5B44" w:rsidP="00E23AD0">
      <w:pPr>
        <w:rPr>
          <w:rFonts w:ascii="標楷體" w:eastAsia="標楷體" w:hAnsi="標楷體"/>
        </w:rPr>
      </w:pPr>
      <w:r w:rsidRPr="00FA1C60">
        <w:rPr>
          <w:rFonts w:ascii="標楷體" w:eastAsia="標楷體" w:hAnsi="標楷體"/>
          <w:b/>
          <w:bCs/>
        </w:rPr>
        <w:t>五、實施方式：</w:t>
      </w:r>
    </w:p>
    <w:p w14:paraId="354C546E" w14:textId="77777777" w:rsidR="00FA1C60" w:rsidRDefault="005B5B44" w:rsidP="00FA1C60">
      <w:pPr>
        <w:ind w:leftChars="89" w:left="214" w:firstLineChars="88" w:firstLine="211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(</w:t>
      </w:r>
      <w:proofErr w:type="gramStart"/>
      <w:r w:rsidRPr="005B5B44">
        <w:rPr>
          <w:rFonts w:ascii="標楷體" w:eastAsia="標楷體" w:hAnsi="標楷體"/>
        </w:rPr>
        <w:t>一</w:t>
      </w:r>
      <w:proofErr w:type="gramEnd"/>
      <w:r w:rsidRPr="005B5B44">
        <w:rPr>
          <w:rFonts w:ascii="標楷體" w:eastAsia="標楷體" w:hAnsi="標楷體"/>
        </w:rPr>
        <w:t>)教職員工研習進修活動。</w:t>
      </w:r>
    </w:p>
    <w:p w14:paraId="015BEF27" w14:textId="3EF25940" w:rsidR="00FA1C60" w:rsidRDefault="005B5B44" w:rsidP="00FA1C60">
      <w:pPr>
        <w:ind w:leftChars="89" w:left="214" w:firstLineChars="88" w:firstLine="211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(二)團體主題座談(午休或班級課程)。</w:t>
      </w:r>
    </w:p>
    <w:p w14:paraId="32466CDA" w14:textId="77777777" w:rsidR="00FA1C60" w:rsidRDefault="005B5B44" w:rsidP="00FA1C60">
      <w:pPr>
        <w:ind w:leftChars="89" w:left="214" w:firstLineChars="88" w:firstLine="211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(三)專題演講。</w:t>
      </w:r>
    </w:p>
    <w:p w14:paraId="447DE4E7" w14:textId="3DD8D5A4" w:rsidR="00FA1C60" w:rsidRDefault="005B5B44" w:rsidP="00FA1C60">
      <w:pPr>
        <w:ind w:leftChars="89" w:left="214" w:firstLineChars="88" w:firstLine="211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(四)讀書會或成長團體。</w:t>
      </w:r>
    </w:p>
    <w:p w14:paraId="020E63FD" w14:textId="4288C4C0" w:rsidR="00FA1C60" w:rsidRDefault="005B5B44" w:rsidP="00FA1C60">
      <w:pPr>
        <w:ind w:leftChars="89" w:left="214" w:firstLineChars="88" w:firstLine="211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(五)融入相關學科。</w:t>
      </w:r>
    </w:p>
    <w:p w14:paraId="495A589E" w14:textId="13F0E13B" w:rsidR="00FA1C60" w:rsidRDefault="005B5B44" w:rsidP="00FA1C60">
      <w:pPr>
        <w:ind w:leftChars="89" w:left="214" w:firstLineChars="88" w:firstLine="211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(六)班週會討論。</w:t>
      </w:r>
    </w:p>
    <w:p w14:paraId="6F5D1E79" w14:textId="1AFD41FE" w:rsidR="00FA1C60" w:rsidRDefault="005B5B44" w:rsidP="00FA1C60">
      <w:pPr>
        <w:ind w:leftChars="89" w:left="214" w:firstLineChars="88" w:firstLine="211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(七)個案會議。</w:t>
      </w:r>
    </w:p>
    <w:p w14:paraId="26CE5D69" w14:textId="00D9718A" w:rsidR="00FA1C60" w:rsidRDefault="005B5B44" w:rsidP="00FA1C60">
      <w:pPr>
        <w:ind w:leftChars="89" w:left="214" w:firstLineChars="88" w:firstLine="211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(八)危機處理流程演練。</w:t>
      </w:r>
    </w:p>
    <w:p w14:paraId="282C772D" w14:textId="30E55A74" w:rsidR="00E23AD0" w:rsidRDefault="005B5B44" w:rsidP="00FA1C60">
      <w:pPr>
        <w:ind w:leftChars="89" w:left="214" w:firstLineChars="88" w:firstLine="211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 xml:space="preserve">(九)蒐集及編印性別平等教育教材及輔導資料與相關法令，供全校教職員工及學生參考。 </w:t>
      </w:r>
    </w:p>
    <w:p w14:paraId="7CE93F42" w14:textId="77777777" w:rsidR="00E23AD0" w:rsidRDefault="00E23AD0" w:rsidP="00E23AD0">
      <w:pPr>
        <w:rPr>
          <w:rFonts w:ascii="標楷體" w:eastAsia="標楷體" w:hAnsi="標楷體"/>
        </w:rPr>
      </w:pPr>
    </w:p>
    <w:p w14:paraId="2B63D909" w14:textId="4CE4B464" w:rsidR="00FA1C60" w:rsidRDefault="005B5B44" w:rsidP="00E23AD0">
      <w:pPr>
        <w:rPr>
          <w:rFonts w:ascii="標楷體" w:eastAsia="標楷體" w:hAnsi="標楷體"/>
        </w:rPr>
      </w:pPr>
      <w:r w:rsidRPr="00FA1C60">
        <w:rPr>
          <w:rFonts w:ascii="標楷體" w:eastAsia="標楷體" w:hAnsi="標楷體"/>
          <w:b/>
          <w:bCs/>
        </w:rPr>
        <w:t>六、實施進度：</w:t>
      </w:r>
    </w:p>
    <w:p w14:paraId="29AE0629" w14:textId="1B2CCC80" w:rsidR="00FA1C60" w:rsidRDefault="005B5B44" w:rsidP="00FA1C60">
      <w:pPr>
        <w:ind w:leftChars="89" w:left="214" w:firstLineChars="88" w:firstLine="211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 xml:space="preserve"> 本工作自</w:t>
      </w:r>
      <w:r w:rsidR="00FA1C60">
        <w:rPr>
          <w:rFonts w:ascii="標楷體" w:eastAsia="標楷體" w:hAnsi="標楷體" w:hint="eastAsia"/>
        </w:rPr>
        <w:t>101</w:t>
      </w:r>
      <w:r w:rsidRPr="005B5B44">
        <w:rPr>
          <w:rFonts w:ascii="標楷體" w:eastAsia="標楷體" w:hAnsi="標楷體"/>
        </w:rPr>
        <w:t>學年度起全面實施，每學年末並辦理自我評鑑以逐步修正，期能真正落實性別平等教育之宗旨。</w:t>
      </w:r>
    </w:p>
    <w:p w14:paraId="20AE185A" w14:textId="77777777" w:rsidR="00E23AD0" w:rsidRDefault="00E23AD0" w:rsidP="00FA1C60">
      <w:pPr>
        <w:ind w:leftChars="89" w:left="214" w:firstLineChars="88" w:firstLine="211"/>
        <w:rPr>
          <w:rFonts w:ascii="標楷體" w:eastAsia="標楷體" w:hAnsi="標楷體"/>
        </w:rPr>
      </w:pPr>
    </w:p>
    <w:p w14:paraId="7DFAC8DA" w14:textId="77777777" w:rsidR="00E23AD0" w:rsidRDefault="005B5B44" w:rsidP="00E23AD0">
      <w:pPr>
        <w:rPr>
          <w:rFonts w:ascii="標楷體" w:eastAsia="標楷體" w:hAnsi="標楷體"/>
        </w:rPr>
      </w:pPr>
      <w:r w:rsidRPr="00E23AD0">
        <w:rPr>
          <w:rFonts w:ascii="標楷體" w:eastAsia="標楷體" w:hAnsi="標楷體"/>
          <w:b/>
          <w:bCs/>
        </w:rPr>
        <w:t>七、預期效益：</w:t>
      </w:r>
    </w:p>
    <w:p w14:paraId="748D0E40" w14:textId="6268AC2D" w:rsidR="00E23AD0" w:rsidRDefault="005B5B44" w:rsidP="00E23AD0">
      <w:pPr>
        <w:ind w:leftChars="177" w:left="425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(</w:t>
      </w:r>
      <w:proofErr w:type="gramStart"/>
      <w:r w:rsidRPr="005B5B44">
        <w:rPr>
          <w:rFonts w:ascii="標楷體" w:eastAsia="標楷體" w:hAnsi="標楷體"/>
        </w:rPr>
        <w:t>一</w:t>
      </w:r>
      <w:proofErr w:type="gramEnd"/>
      <w:r w:rsidRPr="005B5B44">
        <w:rPr>
          <w:rFonts w:ascii="標楷體" w:eastAsia="標楷體" w:hAnsi="標楷體"/>
        </w:rPr>
        <w:t>)「性別平等教育」各項活動，</w:t>
      </w:r>
      <w:proofErr w:type="gramStart"/>
      <w:r w:rsidRPr="005B5B44">
        <w:rPr>
          <w:rFonts w:ascii="標楷體" w:eastAsia="標楷體" w:hAnsi="標楷體"/>
        </w:rPr>
        <w:t>均能按</w:t>
      </w:r>
      <w:proofErr w:type="gramEnd"/>
      <w:r w:rsidRPr="005B5B44">
        <w:rPr>
          <w:rFonts w:ascii="標楷體" w:eastAsia="標楷體" w:hAnsi="標楷體"/>
        </w:rPr>
        <w:t>年度計畫與防治手冊，落實執行。</w:t>
      </w:r>
    </w:p>
    <w:p w14:paraId="73FDE988" w14:textId="33A6A5FB" w:rsidR="00E23AD0" w:rsidRDefault="005B5B44" w:rsidP="00E23AD0">
      <w:pPr>
        <w:ind w:leftChars="177" w:left="850" w:hangingChars="177" w:hanging="425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(二)經由「性別平等教育」的實施，讓全校教職員工與學生，</w:t>
      </w:r>
      <w:proofErr w:type="gramStart"/>
      <w:r w:rsidRPr="005B5B44">
        <w:rPr>
          <w:rFonts w:ascii="標楷體" w:eastAsia="標楷體" w:hAnsi="標楷體"/>
        </w:rPr>
        <w:t>均能具有</w:t>
      </w:r>
      <w:proofErr w:type="gramEnd"/>
      <w:r w:rsidRPr="005B5B44">
        <w:rPr>
          <w:rFonts w:ascii="標楷體" w:eastAsia="標楷體" w:hAnsi="標楷體"/>
        </w:rPr>
        <w:t>性別意識，破除性別的歧視與迷思。</w:t>
      </w:r>
    </w:p>
    <w:p w14:paraId="7460D407" w14:textId="5AF4510A" w:rsidR="00E23AD0" w:rsidRDefault="005B5B44" w:rsidP="00E23AD0">
      <w:pPr>
        <w:ind w:leftChars="177" w:left="850" w:hangingChars="177" w:hanging="425"/>
        <w:rPr>
          <w:rFonts w:ascii="標楷體" w:eastAsia="標楷體" w:hAnsi="標楷體"/>
        </w:rPr>
      </w:pPr>
      <w:r w:rsidRPr="005B5B44">
        <w:rPr>
          <w:rFonts w:ascii="標楷體" w:eastAsia="標楷體" w:hAnsi="標楷體"/>
        </w:rPr>
        <w:t>(三)經由「性別平等教育」的實施，讓全校教職員工與</w:t>
      </w:r>
      <w:proofErr w:type="gramStart"/>
      <w:r w:rsidRPr="005B5B44">
        <w:rPr>
          <w:rFonts w:ascii="標楷體" w:eastAsia="標楷體" w:hAnsi="標楷體"/>
        </w:rPr>
        <w:t>學生均能欣賞</w:t>
      </w:r>
      <w:proofErr w:type="gramEnd"/>
      <w:r w:rsidRPr="005B5B44">
        <w:rPr>
          <w:rFonts w:ascii="標楷體" w:eastAsia="標楷體" w:hAnsi="標楷體"/>
        </w:rPr>
        <w:t>多元特質、接納差異，以建立性別平等之教育資源與環境。</w:t>
      </w:r>
    </w:p>
    <w:p w14:paraId="2954D3DF" w14:textId="5AE9290E" w:rsidR="00E23AD0" w:rsidRPr="00E23AD0" w:rsidRDefault="005B5B44" w:rsidP="00E23AD0">
      <w:pPr>
        <w:rPr>
          <w:rFonts w:ascii="標楷體" w:eastAsia="標楷體" w:hAnsi="標楷體"/>
          <w:b/>
          <w:bCs/>
        </w:rPr>
      </w:pPr>
      <w:r w:rsidRPr="00E23AD0">
        <w:rPr>
          <w:rFonts w:ascii="標楷體" w:eastAsia="標楷體" w:hAnsi="標楷體"/>
          <w:b/>
          <w:bCs/>
        </w:rPr>
        <w:t>八、本工作所需經費依年度計畫所擬實施方案編列預算，由學校相關經費項下支應。</w:t>
      </w:r>
    </w:p>
    <w:p w14:paraId="5225FEC3" w14:textId="0AEDABEC" w:rsidR="005B5B44" w:rsidRPr="00E23AD0" w:rsidRDefault="005B5B44" w:rsidP="00E23AD0">
      <w:pPr>
        <w:ind w:left="425" w:hangingChars="177" w:hanging="425"/>
        <w:rPr>
          <w:rFonts w:ascii="標楷體" w:eastAsia="標楷體" w:hAnsi="標楷體"/>
          <w:b/>
          <w:bCs/>
        </w:rPr>
      </w:pPr>
      <w:r w:rsidRPr="00E23AD0">
        <w:rPr>
          <w:rFonts w:ascii="標楷體" w:eastAsia="標楷體" w:hAnsi="標楷體"/>
          <w:b/>
          <w:bCs/>
        </w:rPr>
        <w:t>九、本實施規定經性別平等教育委員會討論，提校務會議通過，陳 校長核定後實施，修正時亦同。</w:t>
      </w:r>
    </w:p>
    <w:sectPr w:rsidR="005B5B44" w:rsidRPr="00E23AD0" w:rsidSect="005B5B44">
      <w:pgSz w:w="11906" w:h="16838"/>
      <w:pgMar w:top="720" w:right="720" w:bottom="720" w:left="72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A23E7D" w14:textId="77777777" w:rsidR="00977A2E" w:rsidRDefault="00977A2E" w:rsidP="005E4FDB">
      <w:r>
        <w:separator/>
      </w:r>
    </w:p>
  </w:endnote>
  <w:endnote w:type="continuationSeparator" w:id="0">
    <w:p w14:paraId="150A7820" w14:textId="77777777" w:rsidR="00977A2E" w:rsidRDefault="00977A2E" w:rsidP="005E4F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39E7C1" w14:textId="77777777" w:rsidR="00977A2E" w:rsidRDefault="00977A2E" w:rsidP="005E4FDB">
      <w:r>
        <w:separator/>
      </w:r>
    </w:p>
  </w:footnote>
  <w:footnote w:type="continuationSeparator" w:id="0">
    <w:p w14:paraId="00DA3221" w14:textId="77777777" w:rsidR="00977A2E" w:rsidRDefault="00977A2E" w:rsidP="005E4F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B44"/>
    <w:rsid w:val="002F44D8"/>
    <w:rsid w:val="005B5B44"/>
    <w:rsid w:val="005E4FDB"/>
    <w:rsid w:val="00764D49"/>
    <w:rsid w:val="008A6F13"/>
    <w:rsid w:val="00955EF8"/>
    <w:rsid w:val="00977A2E"/>
    <w:rsid w:val="00E23AD0"/>
    <w:rsid w:val="00EE0ACE"/>
    <w:rsid w:val="00F26C56"/>
    <w:rsid w:val="00FA1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CEF8E0"/>
  <w15:chartTrackingRefBased/>
  <w15:docId w15:val="{55ADB4B7-C05E-4460-9F8D-20B3D1019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5B44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5E4FD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E4FDB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E4FD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E4FD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273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郭彥志</dc:creator>
  <cp:keywords/>
  <dc:description/>
  <cp:lastModifiedBy>郭彥志</cp:lastModifiedBy>
  <cp:revision>5</cp:revision>
  <dcterms:created xsi:type="dcterms:W3CDTF">2021-08-19T06:27:00Z</dcterms:created>
  <dcterms:modified xsi:type="dcterms:W3CDTF">2021-08-19T07:36:00Z</dcterms:modified>
</cp:coreProperties>
</file>